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3" w:rsidRPr="00863C53" w:rsidRDefault="00863C53" w:rsidP="00863C5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63C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Расписание ОГЭ 2025</w:t>
      </w:r>
    </w:p>
    <w:p w:rsidR="00863C53" w:rsidRPr="00863C53" w:rsidRDefault="00863C53" w:rsidP="00863C5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3C53" w:rsidRPr="00863C53" w:rsidRDefault="00863C53" w:rsidP="00863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Утверждённое расписание на 2025 год.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Зарегистрирован 10.12.2024 № 80516: </w:t>
      </w:r>
      <w:hyperlink r:id="rId5" w:history="1">
        <w:r w:rsidRPr="00863C53">
          <w:rPr>
            <w:rFonts w:ascii="Times New Roman" w:eastAsia="Times New Roman" w:hAnsi="Times New Roman" w:cs="Times New Roman"/>
            <w:color w:val="3763C2"/>
            <w:sz w:val="28"/>
            <w:szCs w:val="28"/>
            <w:lang w:eastAsia="ru-RU"/>
          </w:rPr>
          <w:t>788-2090.pdf</w:t>
        </w:r>
      </w:hyperlink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Досрочный период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апреля (вторник) — математика;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 апреля (пятница) — русский язык;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апреля (вторник) — информатика, литература, обществознание, химия;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3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мая (понедельник) — математика;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 мая (вторник) — информатика, литература, обществознание, химия;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 мая (четверг) — русский язык;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мая (суббота) — по всем учебным предметам;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мая (понедельник) — биология, информатика, обществознание, химия;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 мая (четверг) — география, история, физика, химия;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 июня (вторник) — математика;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 июня (пятница) — география, информатика, обществознание;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июня (понедельник) — русский язык;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3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26 июня (четверг) — русский язык;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30 июня (понедельник) — математика;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 июля (вторник) — по всем учебным предметам;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июля (среда) — по всем учебным предметам;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 сентября (вторник) — математика;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сентября (пятница) — русский язык;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 сентября (вторник) — биология, география, история, физика;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3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 сентября (среда) — русский язык;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 сентября (четверг) — математика;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 сентября (вторник) — по всем учебным предметам.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63C53" w:rsidRPr="00863C53" w:rsidRDefault="00863C53" w:rsidP="00863C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6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ОГЭ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литературе, математике, русскому языку составляет 3 часа 55 минут (235 минут);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истории, обществознанию, физике, химии — 3 часа (180 минут);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биологии, географии, информатике — 2 часа 30 минут (150 минут);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по биологии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→ </w:t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математике — линейка для построения чертежей и рисунков;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</w:t>
      </w:r>
      <w:proofErr w:type="gramEnd"/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176000" w:rsidRPr="00863C53" w:rsidRDefault="00176000">
      <w:pPr>
        <w:rPr>
          <w:rFonts w:ascii="Times New Roman" w:hAnsi="Times New Roman" w:cs="Times New Roman"/>
          <w:sz w:val="28"/>
          <w:szCs w:val="28"/>
        </w:rPr>
      </w:pPr>
    </w:p>
    <w:sectPr w:rsidR="00176000" w:rsidRPr="00863C53" w:rsidSect="0017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863C53"/>
    <w:rsid w:val="00176000"/>
    <w:rsid w:val="0086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00"/>
  </w:style>
  <w:style w:type="paragraph" w:styleId="1">
    <w:name w:val="heading 1"/>
    <w:basedOn w:val="a"/>
    <w:link w:val="10"/>
    <w:uiPriority w:val="9"/>
    <w:qFormat/>
    <w:rsid w:val="0086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3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378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95">
              <w:marLeft w:val="0"/>
              <w:marRight w:val="0"/>
              <w:marTop w:val="3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4993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12" w:space="22" w:color="E85319"/>
                    <w:bottom w:val="none" w:sz="0" w:space="6" w:color="auto"/>
                    <w:right w:val="none" w:sz="0" w:space="22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2024-12-26T05:05:00Z</dcterms:created>
  <dcterms:modified xsi:type="dcterms:W3CDTF">2024-12-26T05:07:00Z</dcterms:modified>
</cp:coreProperties>
</file>