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3" w:rsidRPr="00ED601B" w:rsidRDefault="00ED601B" w:rsidP="00ED601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b/>
          <w:color w:val="000000"/>
          <w:sz w:val="24"/>
          <w:szCs w:val="24"/>
          <w:lang w:val="ru-RU"/>
        </w:rPr>
        <w:t>Аналитическая справка о результатах тренировочного собеседования по русскому языку в 9 классе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232/551 (далее – Порядок ГИА-9), Рекомендациями по организации и проведению итогового собеседования по русскому языку в 2025 году, направленными письмом от 29.10.2024 №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02-311, </w:t>
      </w:r>
      <w:r w:rsidR="000217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по школе от13.01.2025 г № 2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было проведено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тренировочное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собеседование по русскому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тренировочное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собеседование по русскому языку вводится для проверки коммуникативной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, а именно умения читать текст вслух, подробно пересказывать текст с включением приведенного высказывания, создавать монологическое высказывание, принимать участие в диалоге</w:t>
      </w:r>
      <w:r w:rsidR="00021765">
        <w:rPr>
          <w:rFonts w:hAnsi="Times New Roman" w:cs="Times New Roman"/>
          <w:color w:val="000000"/>
          <w:sz w:val="24"/>
          <w:szCs w:val="24"/>
          <w:lang w:val="ru-RU"/>
        </w:rPr>
        <w:t>, с целью проверки готовности обучающихся к итоговому собеседованию.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проходило в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очном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тренировочном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собеседовании приняли участие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8 (100%) учащихся 9-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. В результате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получили «зачет»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21765">
        <w:rPr>
          <w:rFonts w:hAnsi="Times New Roman" w:cs="Times New Roman"/>
          <w:color w:val="000000"/>
          <w:sz w:val="24"/>
          <w:szCs w:val="24"/>
          <w:lang w:val="ru-RU"/>
        </w:rPr>
        <w:t>87,5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%), один не смог преодолеть минимальный порог.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Форма протокола содержит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критериев. За работу ученик может получить максимум 20 баллов. Минимум для зачета составляет 10 баллов. Минимум получили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proofErr w:type="gramStart"/>
      <w:r w:rsidR="000217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021765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итогового собеседования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подготовлена 1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аудитория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, проведено обучение экзаменаторов-собеседников (</w:t>
      </w:r>
      <w:proofErr w:type="spell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Дархаева</w:t>
      </w:r>
      <w:proofErr w:type="spellEnd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О.С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учитель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языка,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Барданова</w:t>
      </w:r>
      <w:proofErr w:type="spellEnd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С.</w:t>
      </w:r>
      <w:proofErr w:type="gram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, учитель географии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) и экспертов – учителей русского языка и литературы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Дыгирова</w:t>
      </w:r>
      <w:proofErr w:type="spellEnd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Р.С и </w:t>
      </w:r>
      <w:proofErr w:type="spell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Дархаевой</w:t>
      </w:r>
      <w:proofErr w:type="spellEnd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Э.О.</w:t>
      </w:r>
    </w:p>
    <w:p w:rsidR="00210543" w:rsidRPr="00ED601B" w:rsidRDefault="005E7F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итогового собеседования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3"/>
        <w:gridCol w:w="1191"/>
        <w:gridCol w:w="2032"/>
        <w:gridCol w:w="1770"/>
        <w:gridCol w:w="1415"/>
        <w:gridCol w:w="1186"/>
      </w:tblGrid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 максимум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543" w:rsidRDefault="005E7F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Ч1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5E7F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0217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0217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210543">
            <w:pPr>
              <w:rPr>
                <w:lang w:val="ru-RU"/>
              </w:rPr>
            </w:pP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Ч2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5E7F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0217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Ч3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210543">
            <w:pPr>
              <w:rPr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78203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ED601B" w:rsidRDefault="0078203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83%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17%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</w:tr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83,5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5E7F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82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5E7F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210543">
            <w:pPr>
              <w:rPr>
                <w:lang w:val="ru-RU"/>
              </w:rPr>
            </w:pPr>
          </w:p>
        </w:tc>
      </w:tr>
      <w:tr w:rsidR="00210543" w:rsidTr="00782038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 речи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210543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210543">
            <w:pPr>
              <w:rPr>
                <w:lang w:val="ru-RU"/>
              </w:rPr>
            </w:pP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210543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210543">
            <w:pPr>
              <w:rPr>
                <w:lang w:val="ru-RU"/>
              </w:rPr>
            </w:pPr>
          </w:p>
        </w:tc>
      </w:tr>
      <w:tr w:rsidR="00210543" w:rsidTr="00782038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021765" w:rsidRDefault="00782038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782038" w:rsidRDefault="0078203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Образец содержит два варианта формулировок: для позитивного и негативного сценариев</w:t>
      </w:r>
      <w:proofErr w:type="gramEnd"/>
    </w:p>
    <w:p w:rsidR="00210543" w:rsidRPr="00ED601B" w:rsidRDefault="005E7F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D601B">
        <w:rPr>
          <w:b/>
          <w:bCs/>
          <w:color w:val="252525"/>
          <w:spacing w:val="-2"/>
          <w:sz w:val="28"/>
          <w:szCs w:val="28"/>
          <w:lang w:val="ru-RU"/>
        </w:rPr>
        <w:t>Позитивный сценарий анализа результатов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Тренировочное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собеседование прошло организованно. Нарушений не выявлено, сбоев техники не возникло.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2. Большинство учащихся справились с заданиями </w:t>
      </w:r>
      <w:proofErr w:type="spellStart"/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тренироовчного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собеседования: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(100%) приступили к выполнению четырех заданий;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темп чтения соответствовал коммуникативной задаче у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прочитали текст без искажений слов с интонацией,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соответствовала пунктуационному оформлению текста,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пересказе сохранили все основные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микротемы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исходного текста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уместно и логично включили в текст пересказа высказывание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 12,5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  <w:proofErr w:type="gramStart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1 ученик)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не допустили ошибок при цитировании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 монологическом высказывании полностью и частично справились с коммуникативной задачей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не допустили логических ошибок в монологическом высказывании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полностью и частично справились с коммуникативной задачей в диалоге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оценке грамотности речи при выполнении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выявлено следующее:</w:t>
      </w:r>
    </w:p>
    <w:p w:rsidR="00210543" w:rsidRPr="00ED601B" w:rsidRDefault="005E7F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большинство обучающихся выполнили задания с соблюдением орфоэпических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3%) и грамматических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(83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%) норм;</w:t>
      </w:r>
    </w:p>
    <w:p w:rsidR="00210543" w:rsidRPr="00ED601B" w:rsidRDefault="005E7F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соблюдали речевые нормы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83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 богатство словаря и разнообразие используемых грамматических конструкций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210543" w:rsidRPr="00ED601B" w:rsidRDefault="005E7FD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выполнили задания без фактических ошибок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83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3. Результаты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тренировочного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210543" w:rsidRPr="00ED601B" w:rsidRDefault="005E7F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 43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 речь отличается бедностью и неточностью словарного запаса, зачастую в речи используются однотипные синтаксические конструкции;</w:t>
      </w:r>
    </w:p>
    <w:p w:rsidR="00210543" w:rsidRPr="00ED601B" w:rsidRDefault="005E7F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не соблюдают речевые нормы и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фактологическую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точность: допустили пять и более речевых ошибок и одну и более фактическую ошибку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не справились с коммуникативной задачей во время диалога, давали односложные ответы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ответили не на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допустили одну ошибку и более в цитировании при пересказе текста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83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участников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тренировочного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Обучающиеся при работе с высказыванием не смогли продемонстрировать правильные способы цитирования, допускали ошибки при оформлении устного высказывания (не указывали слова автора, неправильно строили предложения).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1. Уровень организации проведения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тренировочного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2. Уровень подготовки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, достигнутый к концу обучения в основной школе, соответствует государственным требованиям к результатам освоения основной образовательной программы по русскому языку (устная речь). Все обучающиеся овладели коммуникативной компетенцией.</w:t>
      </w:r>
    </w:p>
    <w:p w:rsidR="00210543" w:rsidRPr="00ED601B" w:rsidRDefault="00ED60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7FD8" w:rsidRPr="00ED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результаты </w:t>
      </w:r>
      <w:r w:rsidR="00ED601B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 по русскому языку.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вести коррекционную работу по выявленным в ходе итогового собеседования пробелам в знаниях и умениях учащихся 9-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Учителям русского языка спланировать подготовку к итоговому собеседованию по русскому языку на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год с учетом типичных ошибок собеседования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10543" w:rsidRPr="003461CE" w:rsidRDefault="005E7F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461CE">
        <w:rPr>
          <w:b/>
          <w:bCs/>
          <w:color w:val="252525"/>
          <w:spacing w:val="-2"/>
          <w:sz w:val="28"/>
          <w:szCs w:val="28"/>
          <w:lang w:val="ru-RU"/>
        </w:rPr>
        <w:t>Негативный сценарий анализа результатов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Больше половины учащихся справились с заданиями итогового собеседования:</w:t>
      </w:r>
    </w:p>
    <w:p w:rsidR="00210543" w:rsidRPr="00ED601B" w:rsidRDefault="005E7F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темп чтения соответствовал коммуникативной задаче;</w:t>
      </w:r>
    </w:p>
    <w:p w:rsidR="00210543" w:rsidRPr="00ED601B" w:rsidRDefault="006350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 учли речевую ситуацию в диалоге и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в монологе;</w:t>
      </w:r>
    </w:p>
    <w:p w:rsidR="00210543" w:rsidRPr="00ED601B" w:rsidRDefault="006350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12,5 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 прочитали и пересказали текст без искажения слов;</w:t>
      </w:r>
    </w:p>
    <w:p w:rsidR="00210543" w:rsidRPr="00ED601B" w:rsidRDefault="006350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12,5 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 при</w:t>
      </w:r>
      <w:r w:rsidR="005E7FD8">
        <w:rPr>
          <w:rFonts w:hAnsi="Times New Roman" w:cs="Times New Roman"/>
          <w:color w:val="000000"/>
          <w:sz w:val="24"/>
          <w:szCs w:val="24"/>
        </w:rPr>
        <w:t> </w:t>
      </w:r>
      <w:r w:rsidR="005E7FD8" w:rsidRPr="00ED601B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 допустили не более двух орфоэпических ошибок.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1 участник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тренировочного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собеседования,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получивший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«незачет»,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испытывал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сложности при выполнении всех заданий.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Алсаев</w:t>
      </w:r>
      <w:proofErr w:type="spellEnd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Я</w:t>
      </w:r>
      <w:proofErr w:type="gramStart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 8 баллов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10543" w:rsidRDefault="005E7FD8">
      <w:pPr>
        <w:rPr>
          <w:rFonts w:hAnsi="Times New Roman" w:cs="Times New Roman"/>
          <w:color w:val="000000"/>
          <w:sz w:val="24"/>
          <w:szCs w:val="24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5. Анализ результатов итогового собеседования позволил выявить типичные ошибки учащихся 9-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Start"/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FE">
        <w:rPr>
          <w:rFonts w:hAnsi="Times New Roman" w:cs="Times New Roman"/>
          <w:color w:val="000000"/>
          <w:sz w:val="24"/>
          <w:szCs w:val="24"/>
          <w:lang w:val="ru-RU"/>
        </w:rPr>
        <w:t>Наибольший 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ошибок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чтении текста вслух: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допускали грамматические ошибки – нарушение норм согласования, ошибочное образование форм числительного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пересказе текста и в монологическом высказывании: допускали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речевые ошибки – употребление слова в несвойственном ему значении, использование просторечных слов, употребление рядом или близко однокоренных слов (тавтология), неоправданное повторение слова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включении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 текст: включали высказывание в текст неуместно и нелогично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справились с коммуникативной задачей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монологическом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высказывании, привели менее пяти фраз по теме высказывания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– 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выполнении задания 4 «Участие в диалоге»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давали односложные ответы на вопрос. Это говорит о том, что речь обучающихся недостаточно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развита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и они испытывают затруднения при построении полных распространенных предложений;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при соблюдении речевых норм: допустили пять речевых ошибок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и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Pr="00ED601B" w:rsidRDefault="005E7F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соблюдении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фактологической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точности: допустили одну и более фактических ошибок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–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собеседования;</w:t>
      </w:r>
    </w:p>
    <w:p w:rsidR="00210543" w:rsidRDefault="005E7FD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6. Особого внимания заслуживает общее развитие устной речи учащихся: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участников отличается бедностью и неточностью словарного запаса, зачастую в речи используются однотипные синтаксические конструкции.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и проведения итогового собеседования по русскому языку в 9-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не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Порядка ГИА-9 и Рекомендациям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по организации и проведению итогового собеседования по русскому языку в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году, направленным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письмом от 29.10.2024 № 02-311.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2. Уровень подготовки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, достигнутый к концу обучения в основной школе, не соответствует государственным требованиям к результатам освоения основной образовательной программы по русскому языку (устная речь). Треть выпускников 9-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класса  (2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не овладели коммуникативной компетенцией.</w:t>
      </w:r>
    </w:p>
    <w:p w:rsidR="00210543" w:rsidRPr="00ED601B" w:rsidRDefault="0034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7FD8" w:rsidRPr="00ED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0F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результаты итогового собеседования по русскому языку.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2. Руководителю ШМО учителей русского языка и литературы 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2.1. Проанализировать результаты итогового собеседования на заседании школьного методического объединения.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2.2. На основе выявленных коммуникативных затруднений учащихся спланировать методическую работу по совершенствованию профессиональных компетенций педагогов как в области методики формирования предметных компетенций и УУД, так и в области оценивания речевой деятельности учащихся.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2.3. Провести цикл практикумов по согласованию подходов к оцениванию устной речи учащихся с использованием аудиозаписей (с соблюдением требований информационной безопасности).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3. Учителям русского языка и литературы: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3.1. Усилить внимание к реализации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текстоцентрического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на уроках, шире использовать неадаптированные тексты о выдающихся людях России, ее природе, культуре, истории, имеющие значительную смысловую, пунктуационную и грамматическую нагрузку.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Систематически, на каждом уроке проводить комплексную работу по созданию и редактированию обучающимися собственных высказываний, нацеленную на формирование умений анализировать лексические средства, использованные в образцовых текстах: многозначные слова, синонимы, антонимы, паронимы, омонимы, фразеологизмы, а также тропы; использовать в собственных высказываниях слово в соответствии с его точным лексическим значением и с требованием лексической сочетаемости.</w:t>
      </w:r>
      <w:proofErr w:type="gramEnd"/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3.3. Целенаправленно работать над совершенствованием умений создавать логичное, в меру эмоциональное последовательное монологическое высказывание, учитывая специфику устной речи и выбранного типа речи.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Совершенствовать навыки диалогической речи, умения внимательно слушать и слышать собеседника, давать полный ответ, используя констатирующую часть вопроса собеседника.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4.1. Использовать современные эффективные технологии формирования навыков речевой деятельности обучающихся средствами изучаемых предметов, а также используя возможности реализации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с уроками русского языка в обучении.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4.2. Реализовать на уроках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текстоцентрический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подход, организуя работу не только с текстами учебника, но и с научно-популярными текстами об ученых, деятелях науки, искусства, спорта, общественной жизни, совершенствуя навык осмысленного выразительного чтения с учетом пунктуации текста.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4.3. Уделять особое внимание формированию культуры ссылок на источники, цитирования в письменной и устной речи.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4.4. Демонстрировать учащимся образец высокой коммуникативной культуры, педагогического общения, целенаправленно работать над совершенствованием культуры речи и коммуникативных УУД учащихся.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4.5. Использовать методики развития эмоциональной культуры человека, его эмоциональной компетентности – открытости человека своим эмоциональным переживаниям и сопереживанию другому, эмоционального интеллекта.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4.6. Проводить целенаправленную регулярную работу по развитию умений анализировать тему текста, определять тип вопроса, выбирать адекватную форму ответа на вопрос определенного типа, особое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уделяя вопросам с высказываниями, цитатами, а также альтернативным вопросам.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4.7.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61CE">
        <w:rPr>
          <w:rFonts w:hAnsi="Times New Roman" w:cs="Times New Roman"/>
          <w:color w:val="000000"/>
          <w:sz w:val="24"/>
          <w:szCs w:val="24"/>
          <w:lang w:val="ru-RU"/>
        </w:rPr>
        <w:t>Дархаевой</w:t>
      </w:r>
      <w:proofErr w:type="spellEnd"/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 Э.О</w:t>
      </w:r>
      <w:proofErr w:type="gramStart"/>
      <w:r w:rsidR="003461C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5.1. Обеспечить организацию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по совершенствованию коммуникативных навыков обучающихся в контексте подготовки к итоговому собеседованию по русскому языку в 2025 году и повышению речевой культуры, коммуникативной компетенции педагогов.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5.2. Создать условия для прослушивания собеседниками аудиозаписей с целью анализа и совершенствования собственного коммуникативного поведения, предупреждения коммуникативных неудач выпускников, обусловленных недостатками речевой деятельности собеседника; в случае необходимости привлечь к этой работе учителей русского языка.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Включить в план методической работы и в план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следующие вопросы:</w:t>
      </w:r>
    </w:p>
    <w:p w:rsidR="00210543" w:rsidRPr="00ED601B" w:rsidRDefault="005E7F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единого речевого режима всеми участниками образовательных отношений;</w:t>
      </w:r>
    </w:p>
    <w:p w:rsidR="00210543" w:rsidRPr="00ED601B" w:rsidRDefault="005E7F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текстоцентрического</w:t>
      </w:r>
      <w:proofErr w:type="spell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на уроках;</w:t>
      </w:r>
    </w:p>
    <w:p w:rsidR="00210543" w:rsidRPr="00ED601B" w:rsidRDefault="005E7F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видов речевой деятельности обучающихся при изучении всех учебных предметов: выразительное чтение вслух учебных и научно-популярных текстов, пересказ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, монолог, участие в диалоге;</w:t>
      </w:r>
    </w:p>
    <w:p w:rsidR="00210543" w:rsidRPr="00ED601B" w:rsidRDefault="005E7FD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индивидуального подхода </w:t>
      </w:r>
      <w:proofErr w:type="gramStart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с русским неродным языком обучения.</w:t>
      </w:r>
    </w:p>
    <w:p w:rsidR="00210543" w:rsidRPr="00ED601B" w:rsidRDefault="005E7F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5.4. Составить для 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61CE">
        <w:rPr>
          <w:rFonts w:hAnsi="Times New Roman" w:cs="Times New Roman"/>
          <w:color w:val="000000"/>
          <w:sz w:val="24"/>
          <w:szCs w:val="24"/>
          <w:lang w:val="ru-RU"/>
        </w:rPr>
        <w:t>Алсаева</w:t>
      </w:r>
      <w:proofErr w:type="spellEnd"/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. индивидуальные планы по ликвидации пробелов в знаниях и подготовке к </w:t>
      </w:r>
      <w:r w:rsidR="003461C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настоящей </w:t>
      </w:r>
      <w:r w:rsidRPr="00ED601B">
        <w:rPr>
          <w:rFonts w:hAnsi="Times New Roman" w:cs="Times New Roman"/>
          <w:color w:val="000000"/>
          <w:sz w:val="24"/>
          <w:szCs w:val="24"/>
          <w:lang w:val="ru-RU"/>
        </w:rPr>
        <w:t xml:space="preserve"> сдаче итогового собеседования.</w:t>
      </w:r>
    </w:p>
    <w:p w:rsidR="00210543" w:rsidRDefault="005E7F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1"/>
        <w:gridCol w:w="1027"/>
        <w:gridCol w:w="246"/>
        <w:gridCol w:w="2623"/>
      </w:tblGrid>
      <w:tr w:rsidR="0021054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Pr="003461CE" w:rsidRDefault="003461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Э.О.</w:t>
            </w:r>
          </w:p>
        </w:tc>
      </w:tr>
      <w:tr w:rsidR="00210543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21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543" w:rsidRDefault="005E7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5E7FD8" w:rsidRDefault="005E7FD8"/>
    <w:sectPr w:rsidR="005E7FD8" w:rsidSect="002105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96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A6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E0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B6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56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65"/>
    <w:rsid w:val="002074D4"/>
    <w:rsid w:val="00210543"/>
    <w:rsid w:val="002D33B1"/>
    <w:rsid w:val="002D3591"/>
    <w:rsid w:val="003461CE"/>
    <w:rsid w:val="003514A0"/>
    <w:rsid w:val="004F7E17"/>
    <w:rsid w:val="00564FB0"/>
    <w:rsid w:val="005A05CE"/>
    <w:rsid w:val="005E7FD8"/>
    <w:rsid w:val="006350FE"/>
    <w:rsid w:val="00653AF6"/>
    <w:rsid w:val="00782038"/>
    <w:rsid w:val="009A7A50"/>
    <w:rsid w:val="00A97121"/>
    <w:rsid w:val="00B73A5A"/>
    <w:rsid w:val="00E438A1"/>
    <w:rsid w:val="00ED601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7</cp:revision>
  <cp:lastPrinted>2025-01-23T02:58:00Z</cp:lastPrinted>
  <dcterms:created xsi:type="dcterms:W3CDTF">2011-11-02T04:15:00Z</dcterms:created>
  <dcterms:modified xsi:type="dcterms:W3CDTF">2025-01-23T03:26:00Z</dcterms:modified>
</cp:coreProperties>
</file>